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sz w:val="72"/>
        </w:rPr>
        <mc:AlternateContent>
          <mc:Choice Requires="wpg">
            <w:drawing>
              <wp:anchor distT="0" distB="0" distL="114300" distR="114300" simplePos="0" relativeHeight="251659264" behindDoc="0" locked="0" layoutInCell="1" allowOverlap="1">
                <wp:simplePos x="0" y="0"/>
                <wp:positionH relativeFrom="column">
                  <wp:posOffset>-309880</wp:posOffset>
                </wp:positionH>
                <wp:positionV relativeFrom="paragraph">
                  <wp:posOffset>-321945</wp:posOffset>
                </wp:positionV>
                <wp:extent cx="6032500" cy="774065"/>
                <wp:effectExtent l="0" t="0" r="6350" b="6985"/>
                <wp:wrapNone/>
                <wp:docPr id="6" name="组合 6"/>
                <wp:cNvGraphicFramePr/>
                <a:graphic xmlns:a="http://schemas.openxmlformats.org/drawingml/2006/main">
                  <a:graphicData uri="http://schemas.microsoft.com/office/word/2010/wordprocessingGroup">
                    <wpg:wgp>
                      <wpg:cNvGrpSpPr/>
                      <wpg:grpSpPr>
                        <a:xfrm>
                          <a:off x="0" y="0"/>
                          <a:ext cx="6032500" cy="774065"/>
                          <a:chOff x="4934" y="1801"/>
                          <a:chExt cx="9250" cy="1219"/>
                        </a:xfrm>
                      </wpg:grpSpPr>
                      <wpg:grpSp>
                        <wpg:cNvPr id="1" name="组合 1"/>
                        <wpg:cNvGrpSpPr/>
                        <wpg:grpSpPr>
                          <a:xfrm>
                            <a:off x="4934" y="1801"/>
                            <a:ext cx="9251" cy="1197"/>
                            <a:chOff x="6213" y="1827"/>
                            <a:chExt cx="8829" cy="1197"/>
                          </a:xfrm>
                          <a:effectLst/>
                        </wpg:grpSpPr>
                        <wps:wsp>
                          <wps:cNvPr id="3" name="文本框 2"/>
                          <wps:cNvSpPr txBox="1"/>
                          <wps:spPr>
                            <a:xfrm>
                              <a:off x="6213" y="1827"/>
                              <a:ext cx="8829" cy="1197"/>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wps:txbx>
                          <wps:bodyPr upright="1"/>
                        </wps:wsp>
                        <wps:wsp>
                          <wps:cNvPr id="5" name="直接连接符 3"/>
                          <wps:cNvCnPr/>
                          <wps:spPr>
                            <a:xfrm>
                              <a:off x="6256" y="2923"/>
                              <a:ext cx="8640" cy="17"/>
                            </a:xfrm>
                            <a:prstGeom prst="line">
                              <a:avLst/>
                            </a:prstGeom>
                            <a:ln w="57150" cap="flat" cmpd="sng">
                              <a:solidFill>
                                <a:srgbClr val="FF0000"/>
                              </a:solidFill>
                              <a:prstDash val="solid"/>
                              <a:round/>
                              <a:headEnd type="none" w="med" len="med"/>
                              <a:tailEnd type="none" w="med" len="med"/>
                            </a:ln>
                            <a:effectLst/>
                          </wps:spPr>
                          <wps:bodyPr upright="1"/>
                        </wps:wsp>
                        <wps:wsp>
                          <wps:cNvPr id="4" name="直接连接符 3"/>
                          <wps:cNvCnPr/>
                          <wps:spPr>
                            <a:xfrm>
                              <a:off x="6271" y="2923"/>
                              <a:ext cx="8640" cy="17"/>
                            </a:xfrm>
                            <a:prstGeom prst="line">
                              <a:avLst/>
                            </a:prstGeom>
                            <a:ln w="57150" cap="flat" cmpd="sng">
                              <a:solidFill>
                                <a:srgbClr val="FF0000"/>
                              </a:solidFill>
                              <a:prstDash val="solid"/>
                              <a:round/>
                              <a:headEnd type="none" w="med" len="med"/>
                              <a:tailEnd type="none" w="med" len="med"/>
                            </a:ln>
                            <a:effectLst/>
                          </wps:spPr>
                          <wps:bodyPr upright="1"/>
                        </wps:wsp>
                      </wpg:grpSp>
                      <wps:wsp>
                        <wps:cNvPr id="8" name="直接连接符 8"/>
                        <wps:cNvCnPr/>
                        <wps:spPr>
                          <a:xfrm>
                            <a:off x="5002" y="3020"/>
                            <a:ext cx="9024" cy="0"/>
                          </a:xfrm>
                          <a:prstGeom prst="line">
                            <a:avLst/>
                          </a:prstGeom>
                          <a:noFill/>
                          <a:ln w="127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24.4pt;margin-top:-25.35pt;height:60.95pt;width:475pt;z-index:251659264;mso-width-relative:page;mso-height-relative:page;" coordorigin="4934,1801" coordsize="9250,1219" o:gfxdata="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JVsf6toAAAAK&#10;AQAADwAAAAAAAAABACAAAAAiAAAAZHJzL2Rvd25yZXYueG1sUEsBAhQAFAAAAAgAh07iQDDN2YZw&#10;AwAADQwAAA4AAAAAAAAAAQAgAAAAKQEAAGRycy9lMm9Eb2MueG1sUEsFBgAAAAAGAAYAWQEAAAsH&#10;AAAAAA==&#10;">
                <o:lock v:ext="edit" aspectratio="f"/>
                <v:group id="_x0000_s1026" o:spid="_x0000_s1026" o:spt="203" style="position:absolute;left:4934;top:1801;height:1197;width:9251;" coordorigin="6213,1827" coordsize="8829,119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6213;top:1827;height:1197;width:8829;"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v:textbox>
                  </v:shape>
                  <v:line id="直接连接符 3" o:spid="_x0000_s1026" o:spt="20" style="position:absolute;left:6256;top:2923;height:17;width:8640;" filled="f" stroked="t" coordsize="21600,21600" o:gfxdata="UEsDBAoAAAAAAIdO4kAAAAAAAAAAAAAAAAAEAAAAZHJzL1BLAwQUAAAACACHTuJAueW18boAAADa&#10;AAAADwAAAGRycy9kb3ducmV2LnhtbEWPS4vCQBCE74L/YWjBm5korI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bXx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line id="直接连接符 3" o:spid="_x0000_s1026" o:spt="20" style="position:absolute;left:6271;top:2923;height:17;width:8640;" filled="f" stroked="t" coordsize="21600,21600" o:gfxdata="UEsDBAoAAAAAAIdO4kAAAAAAAAAAAAAAAAAEAAAAZHJzL1BLAwQUAAAACACHTuJA1qkQaroAAADa&#10;AAAADwAAAGRycy9kb3ducmV2LnhtbEWPS4vCQBCE74L/YWjBm5koi4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qRBq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group>
                <v:line id="_x0000_s1026" o:spid="_x0000_s1026" o:spt="20" style="position:absolute;left:5002;top:3020;height:0;width:9024;" filled="f" stroked="t" coordsize="21600,21600" o:gfxdata="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xs57sAAADa&#10;AAAADwAAAAAAAAABACAAAAAiAAAAZHJzL2Rvd25yZXYueG1sUEsBAhQAFAAAAAgAh07iQDMvBZ47&#10;AAAAOQAAABAAAAAAAAAAAQAgAAAACgEAAGRycy9zaGFwZXhtbC54bWxQSwUGAAAAAAYABgBbAQAA&#10;tAMAAAAA&#10;">
                  <v:fill on="f" focussize="0,0"/>
                  <v:stroke weight="1pt" color="#FF0000" joinstyle="round"/>
                  <v:imagedata o:title=""/>
                  <o:lock v:ext="edit" aspectratio="f"/>
                </v:line>
              </v:group>
            </w:pict>
          </mc:Fallback>
        </mc:AlternateContent>
      </w:r>
      <w:r>
        <w:rPr>
          <w:rFonts w:hint="eastAsia"/>
          <w:lang w:val="en-US" w:eastAsia="zh-CN"/>
        </w:rPr>
        <w:t xml:space="preserve">                                                                                                                            </w:t>
      </w:r>
    </w:p>
    <w:p>
      <w:pPr>
        <w:pStyle w:val="3"/>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val="en-US" w:eastAsia="zh-CN"/>
        </w:rPr>
        <w:t>东电商办〔2022〕21号</w:t>
      </w:r>
    </w:p>
    <w:p>
      <w:pPr>
        <w:pStyle w:val="3"/>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bidi w:val="0"/>
        <w:adjustRightInd/>
        <w:snapToGrid/>
        <w:spacing w:line="600" w:lineRule="exact"/>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关于召开东源县国家级电子商务进农村综合示范项目电子商务普及培训的通知</w:t>
      </w:r>
    </w:p>
    <w:p>
      <w:pPr>
        <w:pStyle w:val="3"/>
        <w:rPr>
          <w:rFonts w:hint="default"/>
          <w:lang w:val="en-US" w:eastAsia="zh-CN"/>
        </w:rPr>
      </w:pPr>
    </w:p>
    <w:p>
      <w:pPr>
        <w:pStyle w:val="3"/>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各镇人民政府：</w:t>
      </w:r>
      <w:bookmarkStart w:id="0" w:name="_GoBack"/>
      <w:bookmarkEnd w:id="0"/>
    </w:p>
    <w:p>
      <w:pPr>
        <w:pStyle w:val="3"/>
        <w:ind w:firstLine="640"/>
        <w:rPr>
          <w:rFonts w:hint="eastAsia" w:ascii="仿宋" w:hAnsi="仿宋" w:eastAsia="仿宋" w:cs="仿宋"/>
          <w:lang w:val="en-US" w:eastAsia="zh-CN"/>
        </w:rPr>
      </w:pPr>
      <w:r>
        <w:rPr>
          <w:rFonts w:hint="eastAsia" w:ascii="仿宋" w:hAnsi="仿宋" w:eastAsia="仿宋" w:cs="仿宋"/>
          <w:lang w:val="en-US" w:eastAsia="zh-CN"/>
        </w:rPr>
        <w:t>根据《关于印发东源县国家级电子商务进农村综合示范</w:t>
      </w:r>
    </w:p>
    <w:p>
      <w:pPr>
        <w:pStyle w:val="3"/>
        <w:rPr>
          <w:rFonts w:hint="eastAsia" w:ascii="仿宋" w:hAnsi="仿宋" w:eastAsia="仿宋" w:cs="仿宋"/>
          <w:lang w:val="en-US" w:eastAsia="zh-CN"/>
        </w:rPr>
      </w:pPr>
      <w:r>
        <w:rPr>
          <w:rFonts w:hint="eastAsia" w:ascii="仿宋" w:hAnsi="仿宋" w:eastAsia="仿宋" w:cs="仿宋"/>
          <w:lang w:val="en-US" w:eastAsia="zh-CN"/>
        </w:rPr>
        <w:t>项目实施方案通知》（东府办〔2021〕39号）精神，定于12</w:t>
      </w:r>
    </w:p>
    <w:p>
      <w:pPr>
        <w:pStyle w:val="3"/>
        <w:rPr>
          <w:rFonts w:hint="eastAsia" w:ascii="仿宋" w:hAnsi="仿宋" w:eastAsia="仿宋" w:cs="仿宋"/>
          <w:lang w:val="en-US" w:eastAsia="zh-CN"/>
        </w:rPr>
      </w:pPr>
      <w:r>
        <w:rPr>
          <w:rFonts w:hint="eastAsia" w:ascii="仿宋" w:hAnsi="仿宋" w:eastAsia="仿宋" w:cs="仿宋"/>
          <w:lang w:val="en-US" w:eastAsia="zh-CN"/>
        </w:rPr>
        <w:t>月9日至12月19日在各镇召开东源县国家级电子商务进农村综合示范项目电子商务普及培训，请按要求组织相关人员参加，并做好会务工作。</w:t>
      </w:r>
    </w:p>
    <w:p>
      <w:pPr>
        <w:pStyle w:val="3"/>
        <w:rPr>
          <w:rFonts w:hint="eastAsia" w:ascii="仿宋" w:hAnsi="仿宋" w:eastAsia="仿宋" w:cs="仿宋"/>
          <w:lang w:val="en-US" w:eastAsia="zh-CN"/>
        </w:rPr>
      </w:pPr>
    </w:p>
    <w:p>
      <w:pPr>
        <w:pStyle w:val="3"/>
        <w:rPr>
          <w:rFonts w:hint="eastAsia" w:ascii="仿宋" w:hAnsi="仿宋" w:eastAsia="仿宋" w:cs="仿宋"/>
          <w:lang w:val="en-US" w:eastAsia="zh-CN"/>
        </w:rPr>
      </w:pPr>
      <w:r>
        <w:rPr>
          <w:rFonts w:hint="eastAsia" w:ascii="仿宋" w:hAnsi="仿宋" w:eastAsia="仿宋" w:cs="仿宋"/>
          <w:lang w:val="en-US" w:eastAsia="zh-CN"/>
        </w:rPr>
        <w:t>附件：国家级电子商务进农村示范项目培训时间安排表</w:t>
      </w:r>
    </w:p>
    <w:p>
      <w:pPr>
        <w:pStyle w:val="3"/>
        <w:rPr>
          <w:rFonts w:hint="default" w:ascii="仿宋" w:hAnsi="仿宋" w:eastAsia="仿宋" w:cs="仿宋"/>
          <w:lang w:val="en-US" w:eastAsia="zh-CN"/>
        </w:rPr>
      </w:pPr>
    </w:p>
    <w:p>
      <w:pPr>
        <w:pStyle w:val="3"/>
        <w:ind w:firstLine="640"/>
        <w:rPr>
          <w:rFonts w:hint="eastAsia" w:ascii="仿宋" w:hAnsi="仿宋" w:eastAsia="仿宋" w:cs="仿宋"/>
          <w:lang w:val="en-US" w:eastAsia="zh-CN"/>
        </w:rPr>
      </w:pPr>
    </w:p>
    <w:p>
      <w:pPr>
        <w:pStyle w:val="3"/>
        <w:ind w:firstLine="1888" w:firstLineChars="590"/>
        <w:rPr>
          <w:rFonts w:hint="eastAsia" w:ascii="仿宋" w:hAnsi="仿宋" w:eastAsia="仿宋" w:cs="仿宋"/>
          <w:lang w:val="en-US" w:eastAsia="zh-CN"/>
        </w:rPr>
      </w:pPr>
      <w:r>
        <w:rPr>
          <w:rFonts w:hint="eastAsia" w:ascii="仿宋" w:hAnsi="仿宋" w:eastAsia="仿宋" w:cs="仿宋"/>
          <w:lang w:val="en-US" w:eastAsia="zh-CN"/>
        </w:rPr>
        <w:t>东源县国家级电子商务进农材综合示范县</w:t>
      </w:r>
    </w:p>
    <w:p>
      <w:pPr>
        <w:pStyle w:val="3"/>
        <w:ind w:firstLine="2240" w:firstLineChars="700"/>
        <w:rPr>
          <w:rFonts w:hint="eastAsia" w:ascii="仿宋" w:hAnsi="仿宋" w:eastAsia="仿宋" w:cs="仿宋"/>
          <w:lang w:val="en-US" w:eastAsia="zh-CN"/>
        </w:rPr>
      </w:pPr>
      <w:r>
        <w:rPr>
          <w:rFonts w:hint="eastAsia" w:ascii="仿宋" w:hAnsi="仿宋" w:eastAsia="仿宋" w:cs="仿宋"/>
          <w:lang w:val="en-US" w:eastAsia="zh-CN"/>
        </w:rPr>
        <w:t>创建工作领导小组办公室 （代章）</w:t>
      </w:r>
    </w:p>
    <w:p>
      <w:pPr>
        <w:pStyle w:val="3"/>
        <w:ind w:firstLine="3484" w:firstLineChars="1089"/>
        <w:rPr>
          <w:rFonts w:hint="eastAsia" w:ascii="仿宋" w:hAnsi="仿宋" w:eastAsia="仿宋" w:cs="仿宋"/>
          <w:lang w:val="en-US" w:eastAsia="zh-CN"/>
        </w:rPr>
      </w:pPr>
      <w:r>
        <w:rPr>
          <w:rFonts w:hint="eastAsia" w:ascii="仿宋" w:hAnsi="仿宋" w:eastAsia="仿宋" w:cs="仿宋"/>
          <w:lang w:val="en-US" w:eastAsia="zh-CN"/>
        </w:rPr>
        <w:t>2022年12月7日</w:t>
      </w:r>
    </w:p>
    <w:p>
      <w:pPr>
        <w:pStyle w:val="3"/>
        <w:ind w:firstLine="3484" w:firstLineChars="1089"/>
        <w:rPr>
          <w:rFonts w:hint="default"/>
          <w:lang w:val="en-US" w:eastAsia="zh-CN"/>
        </w:rPr>
      </w:pPr>
    </w:p>
    <w:p>
      <w:pPr>
        <w:pStyle w:val="3"/>
        <w:ind w:firstLine="3484" w:firstLineChars="1089"/>
        <w:rPr>
          <w:rFonts w:hint="default"/>
          <w:lang w:val="en-US" w:eastAsia="zh-CN"/>
        </w:rPr>
      </w:pPr>
    </w:p>
    <w:p>
      <w:pPr>
        <w:pStyle w:val="3"/>
        <w:rPr>
          <w:rFonts w:hint="eastAsia"/>
          <w:lang w:val="en-US" w:eastAsia="zh-CN"/>
        </w:rPr>
      </w:pPr>
    </w:p>
    <w:p>
      <w:pPr>
        <w:pStyle w:val="3"/>
        <w:rPr>
          <w:rFonts w:hint="default"/>
          <w:lang w:val="en-US" w:eastAsia="zh-CN"/>
        </w:rPr>
      </w:pPr>
      <w:r>
        <w:rPr>
          <w:rFonts w:hint="eastAsia"/>
          <w:lang w:val="en-US" w:eastAsia="zh-CN"/>
        </w:rPr>
        <w:t>附件：</w:t>
      </w:r>
    </w:p>
    <w:p>
      <w:pPr>
        <w:pStyle w:val="3"/>
        <w:ind w:left="3092" w:hanging="3092" w:hangingChars="70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国家级电子商务进农村示范项目培训时间安排表</w:t>
      </w:r>
    </w:p>
    <w:tbl>
      <w:tblPr>
        <w:tblStyle w:val="5"/>
        <w:tblW w:w="8098"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4"/>
        <w:gridCol w:w="1395"/>
        <w:gridCol w:w="1378"/>
        <w:gridCol w:w="1457"/>
        <w:gridCol w:w="1020"/>
        <w:gridCol w:w="717"/>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培训板块</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日期</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培训地点</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（镇会议室）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人数</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培训对象</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00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电商运营普及培训</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上午</w:t>
            </w: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下午</w:t>
            </w:r>
          </w:p>
        </w:tc>
        <w:tc>
          <w:tcPr>
            <w:tcW w:w="102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每个乡镇40人以上（库区乡镇可适当减少）</w:t>
            </w:r>
          </w:p>
        </w:tc>
        <w:tc>
          <w:tcPr>
            <w:tcW w:w="71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全体村民</w:t>
            </w:r>
          </w:p>
        </w:tc>
        <w:tc>
          <w:tcPr>
            <w:tcW w:w="112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numPr>
                <w:ilvl w:val="0"/>
                <w:numId w:val="1"/>
              </w:numPr>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什么是农村电商</w:t>
            </w:r>
          </w:p>
          <w:p>
            <w:pPr>
              <w:keepNext w:val="0"/>
              <w:keepLines w:val="0"/>
              <w:widowControl/>
              <w:numPr>
                <w:ilvl w:val="0"/>
                <w:numId w:val="1"/>
              </w:numPr>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val="en-US" w:eastAsia="zh-CN" w:bidi="ar"/>
              </w:rPr>
              <w:t>农产品电商化普及和品牌效应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04"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12月9日</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黄村</w:t>
            </w:r>
          </w:p>
        </w:tc>
        <w:tc>
          <w:tcPr>
            <w:tcW w:w="102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04"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12月12日</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黄田、康禾</w:t>
            </w: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蓝口、柳城</w:t>
            </w:r>
          </w:p>
        </w:tc>
        <w:tc>
          <w:tcPr>
            <w:tcW w:w="102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04"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12月13日</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漳溪、上莞</w:t>
            </w: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骆湖、曾田</w:t>
            </w:r>
          </w:p>
        </w:tc>
        <w:tc>
          <w:tcPr>
            <w:tcW w:w="102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04"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12月14日</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涧头、双江</w:t>
            </w: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船塘</w:t>
            </w:r>
            <w:r>
              <w:rPr>
                <w:rFonts w:hint="eastAsia" w:ascii="宋体" w:hAnsi="宋体" w:eastAsia="宋体" w:cs="宋体"/>
                <w:i w:val="0"/>
                <w:iCs w:val="0"/>
                <w:color w:val="000000"/>
                <w:kern w:val="0"/>
                <w:sz w:val="24"/>
                <w:szCs w:val="24"/>
                <w:highlight w:val="none"/>
                <w:u w:val="none"/>
                <w:lang w:val="en-US" w:eastAsia="zh-CN" w:bidi="ar"/>
              </w:rPr>
              <w:t>、顺天</w:t>
            </w:r>
          </w:p>
        </w:tc>
        <w:tc>
          <w:tcPr>
            <w:tcW w:w="102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04"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12月15日</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义合、仙塘</w:t>
            </w: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新港、</w:t>
            </w:r>
            <w:r>
              <w:rPr>
                <w:rFonts w:hint="eastAsia" w:ascii="宋体" w:hAnsi="宋体" w:eastAsia="宋体" w:cs="宋体"/>
                <w:i w:val="0"/>
                <w:iCs w:val="0"/>
                <w:color w:val="000000"/>
                <w:kern w:val="0"/>
                <w:sz w:val="24"/>
                <w:szCs w:val="24"/>
                <w:u w:val="none"/>
                <w:lang w:val="en-US" w:eastAsia="zh-CN" w:bidi="ar"/>
              </w:rPr>
              <w:t>半江</w:t>
            </w:r>
          </w:p>
        </w:tc>
        <w:tc>
          <w:tcPr>
            <w:tcW w:w="102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04"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12月16日</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灯塔</w:t>
            </w: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240" w:firstLineChars="100"/>
              <w:jc w:val="both"/>
              <w:textAlignment w:val="center"/>
              <w:rPr>
                <w:rFonts w:hint="default"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叶潭</w:t>
            </w:r>
          </w:p>
        </w:tc>
        <w:tc>
          <w:tcPr>
            <w:tcW w:w="1020"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0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12月19</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新回龙</w:t>
            </w:r>
          </w:p>
        </w:tc>
        <w:tc>
          <w:tcPr>
            <w:tcW w:w="1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锡场</w:t>
            </w:r>
          </w:p>
        </w:tc>
        <w:tc>
          <w:tcPr>
            <w:tcW w:w="102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1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12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bl>
    <w:p>
      <w:pPr>
        <w:ind w:firstLine="640" w:firstLineChars="200"/>
        <w:jc w:val="both"/>
        <w:rPr>
          <w:rFonts w:hint="default"/>
          <w:lang w:val="en-US" w:eastAsia="zh-CN"/>
        </w:rPr>
      </w:pPr>
      <w:r>
        <w:rPr>
          <w:rFonts w:hint="eastAsia" w:ascii="方正仿宋_GB2312" w:hAnsi="方正仿宋_GB2312" w:eastAsia="方正仿宋_GB2312" w:cs="方正仿宋_GB2312"/>
          <w:sz w:val="32"/>
          <w:szCs w:val="32"/>
          <w:lang w:val="en-US" w:eastAsia="zh-CN"/>
        </w:rPr>
        <w:t>以上培训时间根据实际沟通进行调整，</w:t>
      </w:r>
      <w:r>
        <w:rPr>
          <w:rFonts w:hint="eastAsia" w:ascii="方正仿宋_GB2312" w:hAnsi="方正仿宋_GB2312" w:eastAsia="方正仿宋_GB2312" w:cs="方正仿宋_GB2312"/>
          <w:color w:val="000000"/>
          <w:kern w:val="0"/>
          <w:sz w:val="32"/>
          <w:szCs w:val="32"/>
          <w:lang w:val="en-US" w:eastAsia="zh-CN" w:bidi="ar"/>
        </w:rPr>
        <w:t>如有会议活动冲突需改期协调请提前一天以上联系电商办（联系人：朱丽容，电话：13332761878）</w:t>
      </w:r>
      <w:r>
        <w:rPr>
          <w:rFonts w:hint="eastAsia" w:ascii="方正仿宋_GB2312" w:hAnsi="方正仿宋_GB2312" w:eastAsia="方正仿宋_GB2312" w:cs="方正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5BEFED79-9B3C-4676-A8A5-050AEB343A40}"/>
  </w:font>
  <w:font w:name="方正小标宋_GBK">
    <w:panose1 w:val="03000509000000000000"/>
    <w:charset w:val="86"/>
    <w:family w:val="auto"/>
    <w:pitch w:val="default"/>
    <w:sig w:usb0="00000001" w:usb1="080E0000" w:usb2="00000000" w:usb3="00000000" w:csb0="00040000" w:csb1="00000000"/>
    <w:embedRegular r:id="rId2" w:fontKey="{26BB5541-BDCC-4A57-8439-19B93EBD1BF5}"/>
  </w:font>
  <w:font w:name="方正仿宋_GBK">
    <w:panose1 w:val="03000509000000000000"/>
    <w:charset w:val="86"/>
    <w:family w:val="auto"/>
    <w:pitch w:val="default"/>
    <w:sig w:usb0="00000001" w:usb1="080E0000" w:usb2="00000000" w:usb3="00000000" w:csb0="00040000" w:csb1="00000000"/>
    <w:embedRegular r:id="rId3" w:fontKey="{B5DE5077-EB35-45EF-A755-CE70C767EDC4}"/>
  </w:font>
  <w:font w:name="仿宋">
    <w:panose1 w:val="02010609060101010101"/>
    <w:charset w:val="86"/>
    <w:family w:val="auto"/>
    <w:pitch w:val="default"/>
    <w:sig w:usb0="800002BF" w:usb1="38CF7CFA" w:usb2="00000016" w:usb3="00000000" w:csb0="00040001" w:csb1="00000000"/>
    <w:embedRegular r:id="rId4" w:fontKey="{4925CD62-0A1C-4A64-9405-A5C2473B8222}"/>
  </w:font>
  <w:font w:name="方正仿宋_GB2312">
    <w:panose1 w:val="02000000000000000000"/>
    <w:charset w:val="86"/>
    <w:family w:val="auto"/>
    <w:pitch w:val="default"/>
    <w:sig w:usb0="A00002BF" w:usb1="184F6CFA" w:usb2="00000012" w:usb3="00000000" w:csb0="00040001" w:csb1="00000000"/>
    <w:embedRegular r:id="rId5" w:fontKey="{76F09135-1D16-49FC-82F0-7674C0F5859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39056"/>
    <w:multiLevelType w:val="singleLevel"/>
    <w:tmpl w:val="2A03905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MzE4NjUxNDY4NGMzNjhlYTI3ZTk3YjE0MjVmMmUifQ=="/>
  </w:docVars>
  <w:rsids>
    <w:rsidRoot w:val="00000000"/>
    <w:rsid w:val="00F66F31"/>
    <w:rsid w:val="022254F0"/>
    <w:rsid w:val="02274EC8"/>
    <w:rsid w:val="02BD75DA"/>
    <w:rsid w:val="03042893"/>
    <w:rsid w:val="094848A5"/>
    <w:rsid w:val="0DB37C88"/>
    <w:rsid w:val="0EDA509D"/>
    <w:rsid w:val="0FF30ADF"/>
    <w:rsid w:val="10303755"/>
    <w:rsid w:val="112E6273"/>
    <w:rsid w:val="11310082"/>
    <w:rsid w:val="127E2CE3"/>
    <w:rsid w:val="1331204B"/>
    <w:rsid w:val="13593913"/>
    <w:rsid w:val="139448F3"/>
    <w:rsid w:val="14435440"/>
    <w:rsid w:val="160F7CF5"/>
    <w:rsid w:val="167C1649"/>
    <w:rsid w:val="176D73C9"/>
    <w:rsid w:val="18A80290"/>
    <w:rsid w:val="18BC23B6"/>
    <w:rsid w:val="1A6257C9"/>
    <w:rsid w:val="1B5508A0"/>
    <w:rsid w:val="1CF163A7"/>
    <w:rsid w:val="1D55520D"/>
    <w:rsid w:val="1DE5415D"/>
    <w:rsid w:val="1E124827"/>
    <w:rsid w:val="22576CAC"/>
    <w:rsid w:val="22845BFE"/>
    <w:rsid w:val="2570000F"/>
    <w:rsid w:val="25827510"/>
    <w:rsid w:val="261A696E"/>
    <w:rsid w:val="26E054C2"/>
    <w:rsid w:val="273D2F23"/>
    <w:rsid w:val="2940149F"/>
    <w:rsid w:val="2973672F"/>
    <w:rsid w:val="29E96D83"/>
    <w:rsid w:val="2B895C97"/>
    <w:rsid w:val="2BA50A88"/>
    <w:rsid w:val="2FB41BE1"/>
    <w:rsid w:val="2FCD4A51"/>
    <w:rsid w:val="30215766"/>
    <w:rsid w:val="306542AB"/>
    <w:rsid w:val="33834AB5"/>
    <w:rsid w:val="33E505BB"/>
    <w:rsid w:val="352936C9"/>
    <w:rsid w:val="366E2AEA"/>
    <w:rsid w:val="39772539"/>
    <w:rsid w:val="397E7270"/>
    <w:rsid w:val="3AF31810"/>
    <w:rsid w:val="3B90149D"/>
    <w:rsid w:val="3BA7370F"/>
    <w:rsid w:val="3BFF2929"/>
    <w:rsid w:val="3E8A248B"/>
    <w:rsid w:val="3F067638"/>
    <w:rsid w:val="3F487C3F"/>
    <w:rsid w:val="3F4B4B7A"/>
    <w:rsid w:val="3F93536F"/>
    <w:rsid w:val="41200E85"/>
    <w:rsid w:val="415428DD"/>
    <w:rsid w:val="419A5820"/>
    <w:rsid w:val="41C507AD"/>
    <w:rsid w:val="433F133B"/>
    <w:rsid w:val="442A5B77"/>
    <w:rsid w:val="46AD7E43"/>
    <w:rsid w:val="46C672F3"/>
    <w:rsid w:val="493036BF"/>
    <w:rsid w:val="4C8A728F"/>
    <w:rsid w:val="4DDB1BCA"/>
    <w:rsid w:val="50A13664"/>
    <w:rsid w:val="555F4501"/>
    <w:rsid w:val="55891E56"/>
    <w:rsid w:val="55F45FE4"/>
    <w:rsid w:val="569039E9"/>
    <w:rsid w:val="575E0071"/>
    <w:rsid w:val="584D05A3"/>
    <w:rsid w:val="58F702C5"/>
    <w:rsid w:val="59EE5CFF"/>
    <w:rsid w:val="5BD448EE"/>
    <w:rsid w:val="5C6C4B26"/>
    <w:rsid w:val="5CD4162C"/>
    <w:rsid w:val="5CD94C4A"/>
    <w:rsid w:val="5FE570CA"/>
    <w:rsid w:val="61F23D20"/>
    <w:rsid w:val="631B2E02"/>
    <w:rsid w:val="644C537B"/>
    <w:rsid w:val="657F3736"/>
    <w:rsid w:val="6626074C"/>
    <w:rsid w:val="67E76DB3"/>
    <w:rsid w:val="6B2E5727"/>
    <w:rsid w:val="6B3E210B"/>
    <w:rsid w:val="6C7751CD"/>
    <w:rsid w:val="6CFC1EF7"/>
    <w:rsid w:val="6D6C0E3D"/>
    <w:rsid w:val="6F7A5C29"/>
    <w:rsid w:val="70FC0717"/>
    <w:rsid w:val="71B96608"/>
    <w:rsid w:val="72A54160"/>
    <w:rsid w:val="72DD6326"/>
    <w:rsid w:val="73124222"/>
    <w:rsid w:val="733A053B"/>
    <w:rsid w:val="75B570E6"/>
    <w:rsid w:val="76870A83"/>
    <w:rsid w:val="770E3E00"/>
    <w:rsid w:val="77465DE7"/>
    <w:rsid w:val="77F75095"/>
    <w:rsid w:val="78AF2513"/>
    <w:rsid w:val="78FD4F06"/>
    <w:rsid w:val="7A5213A8"/>
    <w:rsid w:val="7CFC14D9"/>
    <w:rsid w:val="7F80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toc 1"/>
    <w:basedOn w:val="1"/>
    <w:next w:val="1"/>
    <w:qFormat/>
    <w:uiPriority w:val="0"/>
  </w:style>
  <w:style w:type="character" w:styleId="7">
    <w:name w:val="Strong"/>
    <w:basedOn w:val="6"/>
    <w:qFormat/>
    <w:uiPriority w:val="0"/>
    <w:rPr>
      <w:b/>
    </w:rPr>
  </w:style>
  <w:style w:type="paragraph" w:customStyle="1" w:styleId="8">
    <w:name w:val="主标题"/>
    <w:basedOn w:val="4"/>
    <w:qFormat/>
    <w:uiPriority w:val="0"/>
    <w:pPr>
      <w:spacing w:line="600" w:lineRule="exact"/>
      <w:ind w:firstLine="0" w:firstLineChars="0"/>
      <w:jc w:val="center"/>
    </w:pPr>
    <w:rPr>
      <w:rFonts w:ascii="Times New Roman" w:hAnsi="Times New Roman" w:eastAsia="方正小标宋简体"/>
      <w:sz w:val="44"/>
      <w:szCs w:val="22"/>
    </w:rPr>
  </w:style>
  <w:style w:type="paragraph" w:customStyle="1" w:styleId="9">
    <w:name w:val="公文正文"/>
    <w:basedOn w:val="10"/>
    <w:qFormat/>
    <w:uiPriority w:val="0"/>
    <w:pPr>
      <w:spacing w:line="560" w:lineRule="exact"/>
      <w:ind w:firstLine="640"/>
      <w:jc w:val="both"/>
    </w:pPr>
    <w:rPr>
      <w:rFonts w:eastAsia="仿宋_GB2312"/>
      <w:kern w:val="0"/>
      <w:sz w:val="32"/>
      <w:szCs w:val="20"/>
    </w:rPr>
  </w:style>
  <w:style w:type="paragraph" w:customStyle="1" w:styleId="10">
    <w:name w:val="合同文本"/>
    <w:basedOn w:val="1"/>
    <w:qFormat/>
    <w:uiPriority w:val="0"/>
    <w:pPr>
      <w:spacing w:line="240" w:lineRule="auto"/>
      <w:ind w:firstLine="42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466</Words>
  <Characters>505</Characters>
  <Lines>0</Lines>
  <Paragraphs>0</Paragraphs>
  <TotalTime>1</TotalTime>
  <ScaleCrop>false</ScaleCrop>
  <LinksUpToDate>false</LinksUpToDate>
  <CharactersWithSpaces>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2022-03-26T08:30:00Z</dcterms:created>
  <dc:creator>123</dc:creator>
  <cp:lastModifiedBy>叶晓华</cp:lastModifiedBy>
  <dcterms:modified xsi:type="dcterms:W3CDTF">2022-12-12T03:44:11Z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FF1F7333A4AB484C9691EB2795022777</vt:lpwstr>
  </property>
</Properties>
</file>